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2.xml" ContentType="application/vnd.openxmlformats-officedocument.wordprocessingml.document.main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/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2517E25" w14:paraId="332FB85D" wp14:textId="1525FB05">
      <w:p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</w:pP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Version 1:</w:t>
      </w:r>
    </w:p>
    <w:p xmlns:wp14="http://schemas.microsoft.com/office/word/2010/wordml" w:rsidP="62517E25" w14:paraId="2A65704F" wp14:textId="274A17E4">
      <w:pPr>
        <w:spacing w:line="276" w:lineRule="auto"/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</w:pP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Prem is the Founder &amp; CEO of Hypersonix.ai, the leading </w:t>
      </w:r>
      <w:r w:rsidRPr="62517E25" w:rsidR="70BE5A51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Enterprise AI</w:t>
      </w: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 </w:t>
      </w:r>
      <w:r w:rsidRPr="62517E25" w:rsidR="60FE8053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>P</w:t>
      </w: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latform </w:t>
      </w:r>
      <w:r w:rsidRPr="62517E25" w:rsidR="07D8225E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for Commerce </w:t>
      </w: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"/>
        </w:rPr>
        <w:t xml:space="preserve">that enables profitable revenue growth with advanced AI capabilities for core business processes. Prem is a serial entrepreneur, with a successful track record of founding, scaling and successfully exiting multiple enterprise companies in the Analytics, Enterprise Applications &amp; Commerce space. Prior to his entrepreneurial stints, Prem was a senior executive at SAP, where he most recently ran SAP's Business Analytics Group. </w:t>
      </w: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noProof w:val="0"/>
          <w:sz w:val="22"/>
          <w:szCs w:val="22"/>
          <w:lang w:val="en-US"/>
        </w:rPr>
        <w:t xml:space="preserve"> </w:t>
      </w:r>
    </w:p>
    <w:p xmlns:wp14="http://schemas.microsoft.com/office/word/2010/wordml" w:rsidP="62517E25" w14:paraId="2C078E63" wp14:textId="2C6F2EFC">
      <w:pPr>
        <w:pStyle w:val="Normal"/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</w:pPr>
      <w:r w:rsidRPr="62517E25" w:rsidR="14F9E3ED">
        <w:rPr>
          <w:rFonts w:ascii="Calibri" w:hAnsi="Calibri" w:eastAsia="Calibri" w:cs="Calibri" w:asciiTheme="minorAscii" w:hAnsiTheme="minorAscii" w:eastAsiaTheme="minorAscii" w:cstheme="minorAscii"/>
          <w:b w:val="1"/>
          <w:bCs w:val="1"/>
        </w:rPr>
        <w:t xml:space="preserve">Version 2: </w:t>
      </w:r>
    </w:p>
    <w:p w:rsidR="2E126B9F" w:rsidP="62517E25" w:rsidRDefault="2E126B9F" w14:paraId="4750CBEE" w14:textId="7C5A6C4C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  <w:r w:rsidRPr="62517E25" w:rsidR="2E126B9F">
        <w:rPr>
          <w:rFonts w:ascii="Calibri" w:hAnsi="Calibri" w:eastAsia="Calibri" w:cs="Calibri" w:asciiTheme="minorAscii" w:hAnsiTheme="minorAscii" w:eastAsiaTheme="minorAscii" w:cstheme="minorAscii"/>
        </w:rPr>
        <w:t xml:space="preserve">Prem is the Founder &amp; CEO of Hypersonix.ai, </w:t>
      </w:r>
      <w:r w:rsidRPr="62517E25" w:rsidR="38F6B3C5">
        <w:rPr>
          <w:rFonts w:ascii="Calibri" w:hAnsi="Calibri" w:eastAsia="Calibri" w:cs="Calibri" w:asciiTheme="minorAscii" w:hAnsiTheme="minorAscii" w:eastAsiaTheme="minorAscii" w:cstheme="minorAscii"/>
        </w:rPr>
        <w:t>the leading Enterprise AI Platform for</w:t>
      </w:r>
      <w:r w:rsidRPr="62517E25" w:rsidR="2E126B9F">
        <w:rPr>
          <w:rFonts w:ascii="Calibri" w:hAnsi="Calibri" w:eastAsia="Calibri" w:cs="Calibri" w:asciiTheme="minorAscii" w:hAnsiTheme="minorAscii" w:eastAsiaTheme="minorAscii" w:cstheme="minorAscii"/>
        </w:rPr>
        <w:t xml:space="preserve"> </w:t>
      </w:r>
      <w:r w:rsidRPr="62517E25" w:rsidR="6ADBF60F">
        <w:rPr>
          <w:rFonts w:ascii="Calibri" w:hAnsi="Calibri" w:eastAsia="Calibri" w:cs="Calibri" w:asciiTheme="minorAscii" w:hAnsiTheme="minorAscii" w:eastAsiaTheme="minorAscii" w:cstheme="minorAscii"/>
        </w:rPr>
        <w:t>C</w:t>
      </w:r>
      <w:r w:rsidRPr="62517E25" w:rsidR="2E126B9F">
        <w:rPr>
          <w:rFonts w:ascii="Calibri" w:hAnsi="Calibri" w:eastAsia="Calibri" w:cs="Calibri" w:asciiTheme="minorAscii" w:hAnsiTheme="minorAscii" w:eastAsiaTheme="minorAscii" w:cstheme="minorAscii"/>
        </w:rPr>
        <w:t>ommerce that helps business leaders gain proactive &amp; real-time insights for timely decision making. Prem is well known as a serial entrepreneur, with a successful track record of founding, scaling and successfully leading multiple companies in the analytics, digital, mobile and commerce space.</w:t>
      </w:r>
    </w:p>
    <w:p w:rsidR="2E126B9F" w:rsidP="62517E25" w:rsidRDefault="2E126B9F" w14:paraId="5A995312" w14:textId="29EC5AC5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  <w:r w:rsidRPr="62517E25" w:rsidR="2E126B9F">
        <w:rPr>
          <w:rFonts w:ascii="Calibri" w:hAnsi="Calibri" w:eastAsia="Calibri" w:cs="Calibri" w:asciiTheme="minorAscii" w:hAnsiTheme="minorAscii" w:eastAsiaTheme="minorAscii" w:cstheme="minorAscii"/>
        </w:rPr>
        <w:t>Prior to founding Hypersonix.ai, Prem served as the Chief Strategy Officer at Fishbowl, overseeing Product &amp; Sales, which was sold to Symphony Technology Group in 2017. Prem joined Fishbowl when it acquired his previous venture – CLYP Technologies, which he founded and scaled across multiple sectors.</w:t>
      </w:r>
    </w:p>
    <w:p w:rsidR="2E126B9F" w:rsidP="62517E25" w:rsidRDefault="2E126B9F" w14:paraId="2D793D92" w14:textId="1D370A29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  <w:r w:rsidRPr="62517E25" w:rsidR="2E126B9F">
        <w:rPr>
          <w:rFonts w:ascii="Calibri" w:hAnsi="Calibri" w:eastAsia="Calibri" w:cs="Calibri" w:asciiTheme="minorAscii" w:hAnsiTheme="minorAscii" w:eastAsiaTheme="minorAscii" w:cstheme="minorAscii"/>
        </w:rPr>
        <w:t>Prior to these entrepreneurial stints, Prem was a senior executive at SAP, where he ran SAP’s Business Analytics Group, and was one of the youngest members of SAP’s Top Talent, reserved for the highest 2% of Global Leaders. Raised in Dubai, Prem’s professional journey has taken him from Europe to the East Coast, finally settling in California.</w:t>
      </w:r>
    </w:p>
    <w:p w:rsidR="62517E25" w:rsidP="62517E25" w:rsidRDefault="62517E25" w14:paraId="31536943" w14:textId="7C7D108D">
      <w:pPr>
        <w:pStyle w:val="Normal"/>
        <w:rPr>
          <w:rFonts w:ascii="Calibri" w:hAnsi="Calibri" w:eastAsia="Calibri" w:cs="Calibri" w:asciiTheme="minorAscii" w:hAnsiTheme="minorAscii" w:eastAsiaTheme="minorAscii" w:cstheme="minorAscii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84CF690"/>
    <w:rsid w:val="07D8225E"/>
    <w:rsid w:val="14F9E3ED"/>
    <w:rsid w:val="267BEE06"/>
    <w:rsid w:val="279ED0C2"/>
    <w:rsid w:val="2E126B9F"/>
    <w:rsid w:val="38F6B3C5"/>
    <w:rsid w:val="60FE8053"/>
    <w:rsid w:val="62517E25"/>
    <w:rsid w:val="6ADBF60F"/>
    <w:rsid w:val="70BE5A51"/>
    <w:rsid w:val="784CF690"/>
    <w:rsid w:val="7D99E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5B741D"/>
  <w15:chartTrackingRefBased/>
  <w15:docId w15:val="{10d3ec17-5b7f-4d98-9ada-95890f57f2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/word/webSettings.xml"/><Relationship Id="rId7" Type="http://schemas.openxmlformats.org/officeDocument/2006/relationships/customXml" Target="../customXml/item2.xml"/><Relationship Id="rId2" Type="http://schemas.openxmlformats.org/officeDocument/2006/relationships/settings" Target="/word/settings.xml"/><Relationship Id="rId1" Type="http://schemas.openxmlformats.org/officeDocument/2006/relationships/styles" Target="/word/styles.xml"/><Relationship Id="rId6" Type="http://schemas.openxmlformats.org/officeDocument/2006/relationships/customXml" Target="../customXml/item1.xml"/><Relationship Id="rId5" Type="http://schemas.openxmlformats.org/officeDocument/2006/relationships/theme" Target="/word/theme/theme1.xml"/><Relationship Id="rId4" Type="http://schemas.openxmlformats.org/officeDocument/2006/relationships/fontTable" Target="/word/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41D7F87C217439BA3E370B4B66C08" ma:contentTypeVersion="12" ma:contentTypeDescription="Create a new document." ma:contentTypeScope="" ma:versionID="9cd8bd2eb0a43e9e8fffc3ab8d8eb8d0">
  <xsd:schema xmlns:xsd="http://www.w3.org/2001/XMLSchema" xmlns:xs="http://www.w3.org/2001/XMLSchema" xmlns:p="http://schemas.microsoft.com/office/2006/metadata/properties" xmlns:ns2="ccd1ae6d-61a0-4fde-ab5b-d84c901daafc" xmlns:ns3="0870824a-1960-424d-9717-a3304fa0d7d9" targetNamespace="http://schemas.microsoft.com/office/2006/metadata/properties" ma:root="true" ma:fieldsID="04a663778e6ebd29ef5bb733177b4fb9" ns2:_="" ns3:_="">
    <xsd:import namespace="ccd1ae6d-61a0-4fde-ab5b-d84c901daafc"/>
    <xsd:import namespace="0870824a-1960-424d-9717-a3304fa0d7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d1ae6d-61a0-4fde-ab5b-d84c901daa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9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0824a-1960-424d-9717-a3304fa0d7d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d1ae6d-61a0-4fde-ab5b-d84c901daafc" xsi:nil="true"/>
  </documentManagement>
</p:properties>
</file>

<file path=customXml/itemProps1.xml><?xml version="1.0" encoding="utf-8"?>
<ds:datastoreItem xmlns:ds="http://schemas.openxmlformats.org/officeDocument/2006/customXml" ds:itemID="{8722C338-ACC2-48FA-992F-8D90115ACDBF}"/>
</file>

<file path=customXml/itemProps2.xml><?xml version="1.0" encoding="utf-8"?>
<ds:datastoreItem xmlns:ds="http://schemas.openxmlformats.org/officeDocument/2006/customXml" ds:itemID="{31FBF9C0-F366-4594-B52F-10E3945E12BA}"/>
</file>

<file path=customXml/itemProps3.xml><?xml version="1.0" encoding="utf-8"?>
<ds:datastoreItem xmlns:ds="http://schemas.openxmlformats.org/officeDocument/2006/customXml" ds:itemID="{402882E0-7568-48E0-B0B4-BBAF77E368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Harshita Srivastava</dc:creator>
  <cp:keywords/>
  <dc:description/>
  <cp:lastModifiedBy>Harshita Srivastava</cp:lastModifiedBy>
  <dcterms:created xsi:type="dcterms:W3CDTF">2021-06-09T07:48:49Z</dcterms:created>
  <dcterms:modified xsi:type="dcterms:W3CDTF">2021-06-09T07:56:09Z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0x0101006AF41D7F87C217439BA3E370B4B66C08</vt:lpwstr>
  </property>
</Properties>
</file>